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AC" w:rsidRPr="007649AC" w:rsidRDefault="007649AC" w:rsidP="007649AC">
      <w:pPr>
        <w:pStyle w:val="ListParagraph"/>
        <w:numPr>
          <w:ilvl w:val="0"/>
          <w:numId w:val="3"/>
        </w:numPr>
        <w:spacing w:before="100" w:beforeAutospacing="1" w:after="100" w:afterAutospacing="1" w:line="240" w:lineRule="auto"/>
        <w:outlineLvl w:val="1"/>
        <w:rPr>
          <w:rFonts w:ascii="Times New Roman" w:eastAsia="Times New Roman" w:hAnsi="Times New Roman" w:cs="Times New Roman"/>
          <w:b/>
          <w:bCs/>
          <w:sz w:val="36"/>
          <w:szCs w:val="36"/>
        </w:rPr>
      </w:pPr>
      <w:r w:rsidRPr="007649AC">
        <w:rPr>
          <w:rFonts w:ascii="Times New Roman" w:eastAsia="Times New Roman" w:hAnsi="Times New Roman" w:cs="Times New Roman"/>
          <w:b/>
          <w:bCs/>
          <w:sz w:val="36"/>
          <w:szCs w:val="36"/>
        </w:rPr>
        <w:t>The Outlining Method</w:t>
      </w:r>
    </w:p>
    <w:p w:rsidR="007649AC" w:rsidRPr="00454A1C" w:rsidRDefault="007649AC" w:rsidP="007649AC">
      <w:pPr>
        <w:spacing w:before="100" w:beforeAutospacing="1" w:after="100" w:afterAutospacing="1" w:line="240" w:lineRule="auto"/>
        <w:rPr>
          <w:rFonts w:ascii="Times New Roman" w:eastAsia="Times New Roman" w:hAnsi="Times New Roman" w:cs="Times New Roman"/>
          <w:sz w:val="24"/>
          <w:szCs w:val="24"/>
        </w:rPr>
      </w:pPr>
      <w:r w:rsidRPr="00454A1C">
        <w:rPr>
          <w:rFonts w:ascii="Times New Roman" w:eastAsia="Times New Roman" w:hAnsi="Times New Roman" w:cs="Times New Roman"/>
          <w:sz w:val="24"/>
          <w:szCs w:val="24"/>
        </w:rPr>
        <w:t xml:space="preserve">This method involves writing a series of topics and sub-topics, and identifying them by indenting the text, numbering the lines, or using a dash or bullet point. </w:t>
      </w:r>
    </w:p>
    <w:p w:rsidR="007649AC" w:rsidRPr="00454A1C" w:rsidRDefault="007649AC" w:rsidP="007649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Outlining Method example </w:t>
      </w:r>
    </w:p>
    <w:p w:rsidR="007649AC" w:rsidRPr="00454A1C" w:rsidRDefault="007649AC" w:rsidP="007649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4A1C">
        <w:rPr>
          <w:rFonts w:ascii="Times New Roman" w:eastAsia="Times New Roman" w:hAnsi="Times New Roman" w:cs="Times New Roman"/>
          <w:sz w:val="24"/>
          <w:szCs w:val="24"/>
        </w:rPr>
        <w:t>Main Topic</w:t>
      </w:r>
    </w:p>
    <w:p w:rsidR="007649AC" w:rsidRPr="00454A1C" w:rsidRDefault="007649AC" w:rsidP="007649A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54A1C">
        <w:rPr>
          <w:rFonts w:ascii="Times New Roman" w:eastAsia="Times New Roman" w:hAnsi="Times New Roman" w:cs="Times New Roman"/>
          <w:sz w:val="24"/>
          <w:szCs w:val="24"/>
        </w:rPr>
        <w:t>Sub-Topic</w:t>
      </w:r>
    </w:p>
    <w:p w:rsidR="007649AC" w:rsidRPr="00454A1C" w:rsidRDefault="007649AC" w:rsidP="007649AC">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454A1C">
        <w:rPr>
          <w:rFonts w:ascii="Times New Roman" w:eastAsia="Times New Roman" w:hAnsi="Times New Roman" w:cs="Times New Roman"/>
          <w:sz w:val="24"/>
          <w:szCs w:val="24"/>
        </w:rPr>
        <w:t>Detailed points</w:t>
      </w:r>
    </w:p>
    <w:p w:rsidR="007649AC" w:rsidRPr="00454A1C" w:rsidRDefault="007649AC" w:rsidP="007649AC">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454A1C">
        <w:rPr>
          <w:rFonts w:ascii="Times New Roman" w:eastAsia="Times New Roman" w:hAnsi="Times New Roman" w:cs="Times New Roman"/>
          <w:sz w:val="24"/>
          <w:szCs w:val="24"/>
        </w:rPr>
        <w:t>Detailed points</w:t>
      </w:r>
    </w:p>
    <w:p w:rsidR="007649AC" w:rsidRPr="00454A1C" w:rsidRDefault="007649AC" w:rsidP="007649A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54A1C">
        <w:rPr>
          <w:rFonts w:ascii="Times New Roman" w:eastAsia="Times New Roman" w:hAnsi="Times New Roman" w:cs="Times New Roman"/>
          <w:sz w:val="24"/>
          <w:szCs w:val="24"/>
        </w:rPr>
        <w:t xml:space="preserve">Sub-Topic </w:t>
      </w:r>
    </w:p>
    <w:p w:rsidR="007649AC" w:rsidRPr="00454A1C" w:rsidRDefault="007649AC" w:rsidP="007649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4A1C">
        <w:rPr>
          <w:rFonts w:ascii="Times New Roman" w:eastAsia="Times New Roman" w:hAnsi="Times New Roman" w:cs="Times New Roman"/>
          <w:sz w:val="24"/>
          <w:szCs w:val="24"/>
        </w:rPr>
        <w:t>Second Main Topic</w:t>
      </w:r>
    </w:p>
    <w:p w:rsidR="007649AC" w:rsidRPr="007649AC" w:rsidRDefault="007649AC" w:rsidP="007649AC">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290E77" w:rsidRPr="007649AC" w:rsidRDefault="00290E77" w:rsidP="007649AC">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649AC">
        <w:rPr>
          <w:rFonts w:ascii="Times New Roman" w:eastAsia="Times New Roman" w:hAnsi="Times New Roman" w:cs="Times New Roman"/>
          <w:b/>
          <w:bCs/>
          <w:kern w:val="36"/>
          <w:sz w:val="48"/>
          <w:szCs w:val="48"/>
        </w:rPr>
        <w:t>Mind maps</w:t>
      </w:r>
    </w:p>
    <w:p w:rsidR="00290E77" w:rsidRPr="00290E77" w:rsidRDefault="00290E77" w:rsidP="00290E77">
      <w:pPr>
        <w:spacing w:before="100" w:beforeAutospacing="1" w:after="100" w:afterAutospacing="1" w:line="240" w:lineRule="auto"/>
        <w:rPr>
          <w:rFonts w:ascii="Times New Roman" w:eastAsia="Times New Roman" w:hAnsi="Times New Roman" w:cs="Times New Roman"/>
          <w:sz w:val="24"/>
          <w:szCs w:val="24"/>
        </w:rPr>
      </w:pPr>
      <w:r w:rsidRPr="00290E77">
        <w:rPr>
          <w:rFonts w:ascii="Times New Roman" w:eastAsia="Times New Roman" w:hAnsi="Times New Roman" w:cs="Times New Roman"/>
          <w:sz w:val="24"/>
          <w:szCs w:val="24"/>
        </w:rPr>
        <w:t xml:space="preserve">A mind map is a diagram in which ideas, concepts, and images are linked together around a central concept, keyword, or idea. The sub-concepts may be </w:t>
      </w:r>
      <w:proofErr w:type="spellStart"/>
      <w:r w:rsidRPr="00290E77">
        <w:rPr>
          <w:rFonts w:ascii="Times New Roman" w:eastAsia="Times New Roman" w:hAnsi="Times New Roman" w:cs="Times New Roman"/>
          <w:sz w:val="24"/>
          <w:szCs w:val="24"/>
        </w:rPr>
        <w:t>organised</w:t>
      </w:r>
      <w:proofErr w:type="spellEnd"/>
      <w:r w:rsidRPr="00290E77">
        <w:rPr>
          <w:rFonts w:ascii="Times New Roman" w:eastAsia="Times New Roman" w:hAnsi="Times New Roman" w:cs="Times New Roman"/>
          <w:sz w:val="24"/>
          <w:szCs w:val="24"/>
        </w:rPr>
        <w:t xml:space="preserve"> into sub-groups or branches with more important concepts closer to the central core.</w:t>
      </w:r>
    </w:p>
    <w:p w:rsidR="00290E77" w:rsidRPr="00290E77" w:rsidRDefault="00290E77" w:rsidP="00290E77">
      <w:pPr>
        <w:spacing w:before="100" w:beforeAutospacing="1" w:after="100" w:afterAutospacing="1" w:line="240" w:lineRule="auto"/>
        <w:outlineLvl w:val="1"/>
        <w:rPr>
          <w:rFonts w:ascii="Times New Roman" w:eastAsia="Times New Roman" w:hAnsi="Times New Roman" w:cs="Times New Roman"/>
          <w:b/>
          <w:bCs/>
          <w:sz w:val="36"/>
          <w:szCs w:val="36"/>
        </w:rPr>
      </w:pPr>
      <w:r w:rsidRPr="00290E77">
        <w:rPr>
          <w:rFonts w:ascii="Times New Roman" w:eastAsia="Times New Roman" w:hAnsi="Times New Roman" w:cs="Times New Roman"/>
          <w:b/>
          <w:bCs/>
          <w:sz w:val="36"/>
          <w:szCs w:val="36"/>
        </w:rPr>
        <w:t>Mind map guidelines</w:t>
      </w:r>
    </w:p>
    <w:p w:rsidR="00290E77" w:rsidRPr="00290E77" w:rsidRDefault="00290E77" w:rsidP="00290E77">
      <w:pPr>
        <w:spacing w:before="100" w:beforeAutospacing="1" w:after="100" w:afterAutospacing="1" w:line="240" w:lineRule="auto"/>
        <w:rPr>
          <w:rFonts w:ascii="Times New Roman" w:eastAsia="Times New Roman" w:hAnsi="Times New Roman" w:cs="Times New Roman"/>
          <w:sz w:val="24"/>
          <w:szCs w:val="24"/>
        </w:rPr>
      </w:pPr>
      <w:proofErr w:type="spellStart"/>
      <w:r w:rsidRPr="00290E77">
        <w:rPr>
          <w:rFonts w:ascii="Times New Roman" w:eastAsia="Times New Roman" w:hAnsi="Times New Roman" w:cs="Times New Roman"/>
          <w:sz w:val="24"/>
          <w:szCs w:val="24"/>
        </w:rPr>
        <w:t>Buzan</w:t>
      </w:r>
      <w:proofErr w:type="spellEnd"/>
      <w:r w:rsidRPr="00290E77">
        <w:rPr>
          <w:rFonts w:ascii="Times New Roman" w:eastAsia="Times New Roman" w:hAnsi="Times New Roman" w:cs="Times New Roman"/>
          <w:sz w:val="24"/>
          <w:szCs w:val="24"/>
        </w:rPr>
        <w:t xml:space="preserve"> (1995) has identified the foundation structures of a mind map, although they are open to individual interpretation:</w:t>
      </w:r>
    </w:p>
    <w:p w:rsidR="00290E77" w:rsidRPr="00290E77" w:rsidRDefault="00290E77" w:rsidP="00290E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0E77">
        <w:rPr>
          <w:rFonts w:ascii="Times New Roman" w:eastAsia="Times New Roman" w:hAnsi="Times New Roman" w:cs="Times New Roman"/>
          <w:sz w:val="24"/>
          <w:szCs w:val="24"/>
        </w:rPr>
        <w:t xml:space="preserve">Start in the </w:t>
      </w:r>
      <w:proofErr w:type="spellStart"/>
      <w:r w:rsidRPr="00290E77">
        <w:rPr>
          <w:rFonts w:ascii="Times New Roman" w:eastAsia="Times New Roman" w:hAnsi="Times New Roman" w:cs="Times New Roman"/>
          <w:sz w:val="24"/>
          <w:szCs w:val="24"/>
        </w:rPr>
        <w:t>centre</w:t>
      </w:r>
      <w:proofErr w:type="spellEnd"/>
      <w:r w:rsidRPr="00290E77">
        <w:rPr>
          <w:rFonts w:ascii="Times New Roman" w:eastAsia="Times New Roman" w:hAnsi="Times New Roman" w:cs="Times New Roman"/>
          <w:sz w:val="24"/>
          <w:szCs w:val="24"/>
        </w:rPr>
        <w:t xml:space="preserve"> of the page with a keyword or phrase. It may also help if you can </w:t>
      </w:r>
      <w:proofErr w:type="spellStart"/>
      <w:r w:rsidRPr="00290E77">
        <w:rPr>
          <w:rFonts w:ascii="Times New Roman" w:eastAsia="Times New Roman" w:hAnsi="Times New Roman" w:cs="Times New Roman"/>
          <w:sz w:val="24"/>
          <w:szCs w:val="24"/>
        </w:rPr>
        <w:t>conceptualise</w:t>
      </w:r>
      <w:proofErr w:type="spellEnd"/>
      <w:r w:rsidRPr="00290E77">
        <w:rPr>
          <w:rFonts w:ascii="Times New Roman" w:eastAsia="Times New Roman" w:hAnsi="Times New Roman" w:cs="Times New Roman"/>
          <w:sz w:val="24"/>
          <w:szCs w:val="24"/>
        </w:rPr>
        <w:t xml:space="preserve"> the topic as an image.</w:t>
      </w:r>
    </w:p>
    <w:p w:rsidR="00290E77" w:rsidRPr="00290E77" w:rsidRDefault="00290E77" w:rsidP="00290E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0E77">
        <w:rPr>
          <w:rFonts w:ascii="Times New Roman" w:eastAsia="Times New Roman" w:hAnsi="Times New Roman" w:cs="Times New Roman"/>
          <w:sz w:val="24"/>
          <w:szCs w:val="24"/>
        </w:rPr>
        <w:t xml:space="preserve">Then use lines to extend out from the </w:t>
      </w:r>
      <w:proofErr w:type="spellStart"/>
      <w:r w:rsidRPr="00290E77">
        <w:rPr>
          <w:rFonts w:ascii="Times New Roman" w:eastAsia="Times New Roman" w:hAnsi="Times New Roman" w:cs="Times New Roman"/>
          <w:sz w:val="24"/>
          <w:szCs w:val="24"/>
        </w:rPr>
        <w:t>centre</w:t>
      </w:r>
      <w:proofErr w:type="spellEnd"/>
      <w:r w:rsidRPr="00290E77">
        <w:rPr>
          <w:rFonts w:ascii="Times New Roman" w:eastAsia="Times New Roman" w:hAnsi="Times New Roman" w:cs="Times New Roman"/>
          <w:sz w:val="24"/>
          <w:szCs w:val="24"/>
        </w:rPr>
        <w:t xml:space="preserve"> in a radiating pattern. The lines closest to the core of the mind map can be thicker than those at the periphery. </w:t>
      </w:r>
    </w:p>
    <w:p w:rsidR="00290E77" w:rsidRPr="00290E77" w:rsidRDefault="00290E77" w:rsidP="00290E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0E77">
        <w:rPr>
          <w:rFonts w:ascii="Times New Roman" w:eastAsia="Times New Roman" w:hAnsi="Times New Roman" w:cs="Times New Roman"/>
          <w:sz w:val="24"/>
          <w:szCs w:val="24"/>
        </w:rPr>
        <w:t>Select key words and phrases, and position each word in its own space, separate from others, on one of the extending lines. Each line is the same length as the key word or phrase.</w:t>
      </w:r>
    </w:p>
    <w:p w:rsidR="00290E77" w:rsidRPr="00290E77" w:rsidRDefault="00290E77" w:rsidP="00290E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0E77">
        <w:rPr>
          <w:rFonts w:ascii="Times New Roman" w:eastAsia="Times New Roman" w:hAnsi="Times New Roman" w:cs="Times New Roman"/>
          <w:sz w:val="24"/>
          <w:szCs w:val="24"/>
        </w:rPr>
        <w:t>Each line branches off from the earlier line to form another sub-concept or sub-level of detail. Nevertheless, all extending lines at the periphery link back to the mind map core.</w:t>
      </w:r>
    </w:p>
    <w:p w:rsidR="00290E77" w:rsidRPr="00290E77" w:rsidRDefault="00290E77" w:rsidP="00290E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0E77">
        <w:rPr>
          <w:rFonts w:ascii="Times New Roman" w:eastAsia="Times New Roman" w:hAnsi="Times New Roman" w:cs="Times New Roman"/>
          <w:sz w:val="24"/>
          <w:szCs w:val="24"/>
        </w:rPr>
        <w:t xml:space="preserve">Make effective use of </w:t>
      </w:r>
      <w:proofErr w:type="spellStart"/>
      <w:r w:rsidRPr="00290E77">
        <w:rPr>
          <w:rFonts w:ascii="Times New Roman" w:eastAsia="Times New Roman" w:hAnsi="Times New Roman" w:cs="Times New Roman"/>
          <w:sz w:val="24"/>
          <w:szCs w:val="24"/>
        </w:rPr>
        <w:t>colour</w:t>
      </w:r>
      <w:proofErr w:type="spellEnd"/>
      <w:r w:rsidRPr="00290E77">
        <w:rPr>
          <w:rFonts w:ascii="Times New Roman" w:eastAsia="Times New Roman" w:hAnsi="Times New Roman" w:cs="Times New Roman"/>
          <w:sz w:val="24"/>
          <w:szCs w:val="24"/>
        </w:rPr>
        <w:t xml:space="preserve">, incorporating at least 3 </w:t>
      </w:r>
      <w:proofErr w:type="spellStart"/>
      <w:r w:rsidRPr="00290E77">
        <w:rPr>
          <w:rFonts w:ascii="Times New Roman" w:eastAsia="Times New Roman" w:hAnsi="Times New Roman" w:cs="Times New Roman"/>
          <w:sz w:val="24"/>
          <w:szCs w:val="24"/>
        </w:rPr>
        <w:t>colours</w:t>
      </w:r>
      <w:proofErr w:type="spellEnd"/>
      <w:r w:rsidRPr="00290E77">
        <w:rPr>
          <w:rFonts w:ascii="Times New Roman" w:eastAsia="Times New Roman" w:hAnsi="Times New Roman" w:cs="Times New Roman"/>
          <w:sz w:val="24"/>
          <w:szCs w:val="24"/>
        </w:rPr>
        <w:t xml:space="preserve"> throughout your mind map. The </w:t>
      </w:r>
      <w:proofErr w:type="spellStart"/>
      <w:r w:rsidRPr="00290E77">
        <w:rPr>
          <w:rFonts w:ascii="Times New Roman" w:eastAsia="Times New Roman" w:hAnsi="Times New Roman" w:cs="Times New Roman"/>
          <w:sz w:val="24"/>
          <w:szCs w:val="24"/>
        </w:rPr>
        <w:t>colours</w:t>
      </w:r>
      <w:proofErr w:type="spellEnd"/>
      <w:r w:rsidRPr="00290E77">
        <w:rPr>
          <w:rFonts w:ascii="Times New Roman" w:eastAsia="Times New Roman" w:hAnsi="Times New Roman" w:cs="Times New Roman"/>
          <w:sz w:val="24"/>
          <w:szCs w:val="24"/>
        </w:rPr>
        <w:t xml:space="preserve"> you select can develop into your own code of meaning. Here a certain </w:t>
      </w:r>
      <w:proofErr w:type="spellStart"/>
      <w:r w:rsidRPr="00290E77">
        <w:rPr>
          <w:rFonts w:ascii="Times New Roman" w:eastAsia="Times New Roman" w:hAnsi="Times New Roman" w:cs="Times New Roman"/>
          <w:sz w:val="24"/>
          <w:szCs w:val="24"/>
        </w:rPr>
        <w:t>colour</w:t>
      </w:r>
      <w:proofErr w:type="spellEnd"/>
      <w:r w:rsidRPr="00290E77">
        <w:rPr>
          <w:rFonts w:ascii="Times New Roman" w:eastAsia="Times New Roman" w:hAnsi="Times New Roman" w:cs="Times New Roman"/>
          <w:sz w:val="24"/>
          <w:szCs w:val="24"/>
        </w:rPr>
        <w:t xml:space="preserve"> is used to connect key words and phrases in a related topic and/or sub-topic area within the mind map.</w:t>
      </w:r>
    </w:p>
    <w:p w:rsidR="00290E77" w:rsidRPr="00290E77" w:rsidRDefault="00290E77" w:rsidP="00290E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0E77">
        <w:rPr>
          <w:rFonts w:ascii="Times New Roman" w:eastAsia="Times New Roman" w:hAnsi="Times New Roman" w:cs="Times New Roman"/>
          <w:sz w:val="24"/>
          <w:szCs w:val="24"/>
        </w:rPr>
        <w:t>Use images, symbols, and codes, where relevant, throughout your mind map. These may contribute to your own mind mapping style.</w:t>
      </w:r>
    </w:p>
    <w:p w:rsidR="00290E77" w:rsidRPr="00290E77" w:rsidRDefault="00290E77" w:rsidP="00290E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0E77">
        <w:rPr>
          <w:rFonts w:ascii="Times New Roman" w:eastAsia="Times New Roman" w:hAnsi="Times New Roman" w:cs="Times New Roman"/>
          <w:sz w:val="24"/>
          <w:szCs w:val="24"/>
        </w:rPr>
        <w:t xml:space="preserve">Demonstrate emphasis and associations with the use of </w:t>
      </w:r>
      <w:proofErr w:type="spellStart"/>
      <w:r w:rsidRPr="00290E77">
        <w:rPr>
          <w:rFonts w:ascii="Times New Roman" w:eastAsia="Times New Roman" w:hAnsi="Times New Roman" w:cs="Times New Roman"/>
          <w:sz w:val="24"/>
          <w:szCs w:val="24"/>
        </w:rPr>
        <w:t>colour</w:t>
      </w:r>
      <w:proofErr w:type="spellEnd"/>
      <w:r w:rsidRPr="00290E77">
        <w:rPr>
          <w:rFonts w:ascii="Times New Roman" w:eastAsia="Times New Roman" w:hAnsi="Times New Roman" w:cs="Times New Roman"/>
          <w:sz w:val="24"/>
          <w:szCs w:val="24"/>
        </w:rPr>
        <w:t xml:space="preserve"> and interconnecting lines. Alternatively, use your own techniques for emphasis and showing associations between ideas.</w:t>
      </w:r>
    </w:p>
    <w:p w:rsidR="00290E77" w:rsidRPr="00290E77" w:rsidRDefault="00290E77" w:rsidP="00290E77">
      <w:pPr>
        <w:spacing w:before="100" w:beforeAutospacing="1" w:after="100" w:afterAutospacing="1" w:line="240" w:lineRule="auto"/>
        <w:outlineLvl w:val="1"/>
        <w:rPr>
          <w:rFonts w:ascii="Times New Roman" w:eastAsia="Times New Roman" w:hAnsi="Times New Roman" w:cs="Times New Roman"/>
          <w:b/>
          <w:bCs/>
          <w:sz w:val="36"/>
          <w:szCs w:val="36"/>
        </w:rPr>
      </w:pPr>
      <w:r w:rsidRPr="00290E77">
        <w:rPr>
          <w:rFonts w:ascii="Times New Roman" w:eastAsia="Times New Roman" w:hAnsi="Times New Roman" w:cs="Times New Roman"/>
          <w:b/>
          <w:bCs/>
          <w:sz w:val="36"/>
          <w:szCs w:val="36"/>
        </w:rPr>
        <w:lastRenderedPageBreak/>
        <w:t>Example mind map</w:t>
      </w:r>
    </w:p>
    <w:p w:rsidR="00157F4D" w:rsidRPr="007649AC" w:rsidRDefault="00290E77" w:rsidP="007649AC">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4F4BFF01" wp14:editId="3182987D">
            <wp:simplePos x="0" y="0"/>
            <wp:positionH relativeFrom="column">
              <wp:posOffset>0</wp:posOffset>
            </wp:positionH>
            <wp:positionV relativeFrom="paragraph">
              <wp:posOffset>0</wp:posOffset>
            </wp:positionV>
            <wp:extent cx="5943600" cy="5168265"/>
            <wp:effectExtent l="0" t="0" r="0" b="0"/>
            <wp:wrapTight wrapText="bothSides">
              <wp:wrapPolygon edited="0">
                <wp:start x="0" y="0"/>
                <wp:lineTo x="0" y="21496"/>
                <wp:lineTo x="21531" y="21496"/>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516826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157F4D" w:rsidRPr="007649AC" w:rsidSect="00290E7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944BC"/>
    <w:multiLevelType w:val="hybridMultilevel"/>
    <w:tmpl w:val="5D7E3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64311"/>
    <w:multiLevelType w:val="multilevel"/>
    <w:tmpl w:val="713C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9720CC"/>
    <w:multiLevelType w:val="multilevel"/>
    <w:tmpl w:val="CAF0F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77"/>
    <w:rsid w:val="00157F4D"/>
    <w:rsid w:val="00290E77"/>
    <w:rsid w:val="007649AC"/>
    <w:rsid w:val="007A1889"/>
    <w:rsid w:val="00A7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0E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0E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E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0E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0E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0E77"/>
    <w:rPr>
      <w:i/>
      <w:iCs/>
    </w:rPr>
  </w:style>
  <w:style w:type="character" w:styleId="Hyperlink">
    <w:name w:val="Hyperlink"/>
    <w:basedOn w:val="DefaultParagraphFont"/>
    <w:uiPriority w:val="99"/>
    <w:semiHidden/>
    <w:unhideWhenUsed/>
    <w:rsid w:val="00290E77"/>
    <w:rPr>
      <w:color w:val="0000FF"/>
      <w:u w:val="single"/>
    </w:rPr>
  </w:style>
  <w:style w:type="paragraph" w:styleId="BalloonText">
    <w:name w:val="Balloon Text"/>
    <w:basedOn w:val="Normal"/>
    <w:link w:val="BalloonTextChar"/>
    <w:uiPriority w:val="99"/>
    <w:semiHidden/>
    <w:unhideWhenUsed/>
    <w:rsid w:val="00290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77"/>
    <w:rPr>
      <w:rFonts w:ascii="Tahoma" w:hAnsi="Tahoma" w:cs="Tahoma"/>
      <w:sz w:val="16"/>
      <w:szCs w:val="16"/>
    </w:rPr>
  </w:style>
  <w:style w:type="paragraph" w:styleId="ListParagraph">
    <w:name w:val="List Paragraph"/>
    <w:basedOn w:val="Normal"/>
    <w:uiPriority w:val="34"/>
    <w:qFormat/>
    <w:rsid w:val="00764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0E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0E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E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0E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0E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0E77"/>
    <w:rPr>
      <w:i/>
      <w:iCs/>
    </w:rPr>
  </w:style>
  <w:style w:type="character" w:styleId="Hyperlink">
    <w:name w:val="Hyperlink"/>
    <w:basedOn w:val="DefaultParagraphFont"/>
    <w:uiPriority w:val="99"/>
    <w:semiHidden/>
    <w:unhideWhenUsed/>
    <w:rsid w:val="00290E77"/>
    <w:rPr>
      <w:color w:val="0000FF"/>
      <w:u w:val="single"/>
    </w:rPr>
  </w:style>
  <w:style w:type="paragraph" w:styleId="BalloonText">
    <w:name w:val="Balloon Text"/>
    <w:basedOn w:val="Normal"/>
    <w:link w:val="BalloonTextChar"/>
    <w:uiPriority w:val="99"/>
    <w:semiHidden/>
    <w:unhideWhenUsed/>
    <w:rsid w:val="00290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77"/>
    <w:rPr>
      <w:rFonts w:ascii="Tahoma" w:hAnsi="Tahoma" w:cs="Tahoma"/>
      <w:sz w:val="16"/>
      <w:szCs w:val="16"/>
    </w:rPr>
  </w:style>
  <w:style w:type="paragraph" w:styleId="ListParagraph">
    <w:name w:val="List Paragraph"/>
    <w:basedOn w:val="Normal"/>
    <w:uiPriority w:val="34"/>
    <w:qFormat/>
    <w:rsid w:val="0076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63826">
      <w:bodyDiv w:val="1"/>
      <w:marLeft w:val="0"/>
      <w:marRight w:val="0"/>
      <w:marTop w:val="0"/>
      <w:marBottom w:val="0"/>
      <w:divBdr>
        <w:top w:val="none" w:sz="0" w:space="0" w:color="auto"/>
        <w:left w:val="none" w:sz="0" w:space="0" w:color="auto"/>
        <w:bottom w:val="none" w:sz="0" w:space="0" w:color="auto"/>
        <w:right w:val="none" w:sz="0" w:space="0" w:color="auto"/>
      </w:divBdr>
      <w:divsChild>
        <w:div w:id="65298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Syracuse City School District</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Argus, Kathleen M.</dc:creator>
  <cp:lastModifiedBy>Argus, Kathleen M.</cp:lastModifiedBy>
  <cp:revision>2</cp:revision>
  <cp:lastPrinted>2017-07-25T12:29:00Z</cp:lastPrinted>
  <dcterms:created xsi:type="dcterms:W3CDTF">2015-10-02T13:29:00Z</dcterms:created>
  <dcterms:modified xsi:type="dcterms:W3CDTF">2017-07-25T14:14:00Z</dcterms:modified>
</cp:coreProperties>
</file>